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1D41" w14:textId="77777777" w:rsidR="00722653" w:rsidRDefault="00722653">
      <w:r>
        <w:t>Linköpings universitet</w:t>
      </w:r>
    </w:p>
    <w:p w14:paraId="2EF7FCCA" w14:textId="77777777" w:rsidR="00722653" w:rsidRDefault="00722653">
      <w:r>
        <w:t>IEI</w:t>
      </w:r>
    </w:p>
    <w:p w14:paraId="7AA9915E" w14:textId="77777777" w:rsidR="00722653" w:rsidRDefault="00722653">
      <w:r>
        <w:t>Avd. för affärsrätt</w:t>
      </w:r>
    </w:p>
    <w:p w14:paraId="563AC7FF" w14:textId="77777777" w:rsidR="00722653" w:rsidRDefault="00722653">
      <w:r>
        <w:t>Anders Heiborn</w:t>
      </w:r>
    </w:p>
    <w:p w14:paraId="28175D6D" w14:textId="518DA9E5" w:rsidR="00722653" w:rsidRDefault="00722653">
      <w:r>
        <w:t>HT 20</w:t>
      </w:r>
      <w:r w:rsidR="004D4DFE">
        <w:t>2</w:t>
      </w:r>
      <w:r w:rsidR="00652D6E">
        <w:t>3</w:t>
      </w:r>
    </w:p>
    <w:p w14:paraId="2367E5A2" w14:textId="77777777" w:rsidR="00722653" w:rsidRDefault="00722653"/>
    <w:p w14:paraId="63E132D1" w14:textId="77777777" w:rsidR="00B563D4" w:rsidRDefault="00722653">
      <w:pPr>
        <w:rPr>
          <w:b/>
          <w:sz w:val="32"/>
          <w:szCs w:val="32"/>
        </w:rPr>
      </w:pPr>
      <w:r w:rsidRPr="00722653">
        <w:rPr>
          <w:b/>
          <w:sz w:val="32"/>
          <w:szCs w:val="32"/>
        </w:rPr>
        <w:t>Seminari</w:t>
      </w:r>
      <w:r w:rsidR="00530189">
        <w:rPr>
          <w:b/>
          <w:sz w:val="32"/>
          <w:szCs w:val="32"/>
        </w:rPr>
        <w:t>um</w:t>
      </w:r>
      <w:r w:rsidRPr="00722653">
        <w:rPr>
          <w:b/>
          <w:sz w:val="32"/>
          <w:szCs w:val="32"/>
        </w:rPr>
        <w:t xml:space="preserve"> </w:t>
      </w:r>
      <w:r w:rsidR="00530189">
        <w:rPr>
          <w:b/>
          <w:sz w:val="32"/>
          <w:szCs w:val="32"/>
        </w:rPr>
        <w:t xml:space="preserve">1 </w:t>
      </w:r>
      <w:r w:rsidRPr="00722653">
        <w:rPr>
          <w:b/>
          <w:sz w:val="32"/>
          <w:szCs w:val="32"/>
        </w:rPr>
        <w:t>i Straffrätt och ekonomiska brott</w:t>
      </w:r>
    </w:p>
    <w:p w14:paraId="51677A41" w14:textId="77777777" w:rsidR="00722653" w:rsidRDefault="00E33CDF">
      <w:pPr>
        <w:rPr>
          <w:sz w:val="28"/>
          <w:szCs w:val="28"/>
        </w:rPr>
      </w:pPr>
      <w:r>
        <w:rPr>
          <w:sz w:val="28"/>
          <w:szCs w:val="28"/>
        </w:rPr>
        <w:t xml:space="preserve">Du ska läsa rättsfallen NJA 2011 s. 444, NJA 2013 s. 502, NJA 2013 s. 1076 och NJA 2014 s. 377 och kunna resonera om </w:t>
      </w:r>
      <w:r w:rsidR="00530189">
        <w:rPr>
          <w:sz w:val="28"/>
          <w:szCs w:val="28"/>
        </w:rPr>
        <w:t>dem.</w:t>
      </w:r>
      <w:r>
        <w:rPr>
          <w:sz w:val="28"/>
          <w:szCs w:val="28"/>
        </w:rPr>
        <w:t xml:space="preserve"> Du </w:t>
      </w:r>
      <w:r w:rsidR="00530189">
        <w:rPr>
          <w:sz w:val="28"/>
          <w:szCs w:val="28"/>
        </w:rPr>
        <w:t>har</w:t>
      </w:r>
      <w:r>
        <w:rPr>
          <w:sz w:val="28"/>
          <w:szCs w:val="28"/>
        </w:rPr>
        <w:t xml:space="preserve"> några frågor </w:t>
      </w:r>
      <w:r w:rsidR="00530189">
        <w:rPr>
          <w:sz w:val="28"/>
          <w:szCs w:val="28"/>
        </w:rPr>
        <w:t xml:space="preserve">nedan </w:t>
      </w:r>
      <w:r>
        <w:rPr>
          <w:sz w:val="28"/>
          <w:szCs w:val="28"/>
        </w:rPr>
        <w:t>som utgångspunkt för diskussionen, men det är inte tillräckligt att du endast kan svara på dessa frågor, utan Du förväntas kunna resonera om rättsfallen i stort. Vad innebär de, är domstolarnas slutsatser rimliga och sist, men inte minst, hur har HD tillämpat den/de viktigaste principerna i de ol</w:t>
      </w:r>
      <w:r w:rsidR="00530189">
        <w:rPr>
          <w:sz w:val="28"/>
          <w:szCs w:val="28"/>
        </w:rPr>
        <w:t>ika</w:t>
      </w:r>
      <w:r>
        <w:rPr>
          <w:sz w:val="28"/>
          <w:szCs w:val="28"/>
        </w:rPr>
        <w:t xml:space="preserve"> rättsfallen som du läser till seminariet.</w:t>
      </w:r>
      <w:r w:rsidR="005301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09C9F2E6" w14:textId="77777777" w:rsidR="00E33CDF" w:rsidRDefault="00E33CDF">
      <w:pPr>
        <w:rPr>
          <w:sz w:val="28"/>
          <w:szCs w:val="28"/>
        </w:rPr>
      </w:pPr>
    </w:p>
    <w:p w14:paraId="23780885" w14:textId="77777777" w:rsidR="00E33CDF" w:rsidRDefault="00E33CDF" w:rsidP="00E33CD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Vad har rättsfallen för gemensam princip som de behandlar?</w:t>
      </w:r>
    </w:p>
    <w:p w14:paraId="4EEB9B2D" w14:textId="77777777" w:rsidR="00E33CDF" w:rsidRDefault="00E33CDF" w:rsidP="00E33CD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Vad kan du se för utveckling av principen?</w:t>
      </w:r>
    </w:p>
    <w:p w14:paraId="3FACE46A" w14:textId="77777777" w:rsidR="00E33CDF" w:rsidRDefault="00E33CDF" w:rsidP="00E33CD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Hur står sig principen i svensk straffrätt </w:t>
      </w:r>
      <w:r w:rsidR="00530189">
        <w:rPr>
          <w:sz w:val="28"/>
          <w:szCs w:val="28"/>
        </w:rPr>
        <w:t xml:space="preserve">i förhållande </w:t>
      </w:r>
      <w:r>
        <w:rPr>
          <w:sz w:val="28"/>
          <w:szCs w:val="28"/>
        </w:rPr>
        <w:t>till europarätten?</w:t>
      </w:r>
    </w:p>
    <w:p w14:paraId="66C392E4" w14:textId="77777777" w:rsidR="00E33CDF" w:rsidRPr="00E33CDF" w:rsidRDefault="00E33CDF" w:rsidP="00E33CD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Hur skulle du beskriva gränserna för</w:t>
      </w:r>
      <w:r w:rsidR="00530189">
        <w:rPr>
          <w:sz w:val="28"/>
          <w:szCs w:val="28"/>
        </w:rPr>
        <w:t xml:space="preserve"> principens tillämpning?</w:t>
      </w:r>
      <w:r>
        <w:rPr>
          <w:sz w:val="28"/>
          <w:szCs w:val="28"/>
        </w:rPr>
        <w:t xml:space="preserve"> </w:t>
      </w:r>
    </w:p>
    <w:p w14:paraId="77E7339B" w14:textId="77777777" w:rsidR="00722653" w:rsidRPr="00722653" w:rsidRDefault="00722653">
      <w:pPr>
        <w:rPr>
          <w:b/>
          <w:sz w:val="32"/>
          <w:szCs w:val="32"/>
        </w:rPr>
      </w:pPr>
    </w:p>
    <w:sectPr w:rsidR="00722653" w:rsidRPr="00722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401FE"/>
    <w:multiLevelType w:val="hybridMultilevel"/>
    <w:tmpl w:val="B9D82A0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001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653"/>
    <w:rsid w:val="00426B19"/>
    <w:rsid w:val="004D4DFE"/>
    <w:rsid w:val="00530189"/>
    <w:rsid w:val="005A7939"/>
    <w:rsid w:val="00652D6E"/>
    <w:rsid w:val="00722653"/>
    <w:rsid w:val="00753F06"/>
    <w:rsid w:val="007A26CE"/>
    <w:rsid w:val="00B563D4"/>
    <w:rsid w:val="00E3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3C4F"/>
  <w15:chartTrackingRefBased/>
  <w15:docId w15:val="{563AD07F-B64B-4DF7-8A13-5643CB22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33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73c4b00e-c2db-4a76-93c5-8361c6c97ae6" xsi:nil="true"/>
    <_lisam_PublishedVersion xmlns="1ba43454-e2a9-4aa9-86bb-7cb377e1b67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7F9CDC89EB0345BE229BA498EAE2A0" ma:contentTypeVersion="2" ma:contentTypeDescription="Skapa ett nytt dokument." ma:contentTypeScope="" ma:versionID="be6737c82d5ac4cbadadb81497d34cb1">
  <xsd:schema xmlns:xsd="http://www.w3.org/2001/XMLSchema" xmlns:xs="http://www.w3.org/2001/XMLSchema" xmlns:p="http://schemas.microsoft.com/office/2006/metadata/properties" xmlns:ns2="73c4b00e-c2db-4a76-93c5-8361c6c97ae6" xmlns:ns3="1ba43454-e2a9-4aa9-86bb-7cb377e1b67a" targetNamespace="http://schemas.microsoft.com/office/2006/metadata/properties" ma:root="true" ma:fieldsID="77525a1dbdd40926cdabf420f38dde6d" ns2:_="" ns3:_="">
    <xsd:import namespace="73c4b00e-c2db-4a76-93c5-8361c6c97ae6"/>
    <xsd:import namespace="1ba43454-e2a9-4aa9-86bb-7cb377e1b67a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4b00e-c2db-4a76-93c5-8361c6c97ae6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43454-e2a9-4aa9-86bb-7cb377e1b67a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BAA829-E24F-4842-A105-963EF5B8F64C}">
  <ds:schemaRefs>
    <ds:schemaRef ds:uri="http://schemas.microsoft.com/office/2006/metadata/properties"/>
    <ds:schemaRef ds:uri="http://schemas.microsoft.com/office/infopath/2007/PartnerControls"/>
    <ds:schemaRef ds:uri="eb300b87-7ae0-4740-8ae3-6121c76dda99"/>
    <ds:schemaRef ds:uri="7bfe9a1d-7ab2-4532-a09d-1214679beaef"/>
  </ds:schemaRefs>
</ds:datastoreItem>
</file>

<file path=customXml/itemProps2.xml><?xml version="1.0" encoding="utf-8"?>
<ds:datastoreItem xmlns:ds="http://schemas.openxmlformats.org/officeDocument/2006/customXml" ds:itemID="{FDFD2328-75CF-4F2E-9D85-221E09F86EC7}"/>
</file>

<file path=customXml/itemProps3.xml><?xml version="1.0" encoding="utf-8"?>
<ds:datastoreItem xmlns:ds="http://schemas.openxmlformats.org/officeDocument/2006/customXml" ds:itemID="{323CB713-9CD9-4C38-93A1-1F5B58051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Heiborn</dc:creator>
  <cp:keywords/>
  <dc:description/>
  <cp:lastModifiedBy>Anders Heiborn</cp:lastModifiedBy>
  <cp:revision>4</cp:revision>
  <dcterms:created xsi:type="dcterms:W3CDTF">2023-10-29T10:42:00Z</dcterms:created>
  <dcterms:modified xsi:type="dcterms:W3CDTF">2023-12-10T14:36:00Z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0x0101006F7F9CDC89EB0345BE229BA498EAE2A0</vt:lpwstr>
  </property>
  <property fmtid="{D5CDD505-2E9C-101B-9397-08002B2CF9AE}" pid="3" name="Order">
    <vt:r8>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